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2A2293" w:rsidRDefault="00EC403A" w:rsidP="00EC403A">
      <w:pPr>
        <w:pStyle w:val="a3"/>
        <w:spacing w:beforeLines="20" w:before="48" w:line="214" w:lineRule="atLeast"/>
        <w:rPr>
          <w:rFonts w:hAnsi="ＭＳ 明朝"/>
          <w:spacing w:val="0"/>
        </w:rPr>
      </w:pPr>
      <w:r w:rsidRPr="002A2293">
        <w:rPr>
          <w:rFonts w:hAnsi="ＭＳ 明朝" w:hint="eastAsia"/>
          <w:spacing w:val="0"/>
        </w:rPr>
        <w:t>【</w:t>
      </w:r>
      <w:r w:rsidRPr="002A2293">
        <w:rPr>
          <w:rFonts w:hAnsi="ＭＳ 明朝"/>
          <w:spacing w:val="0"/>
        </w:rPr>
        <w:t>10.</w:t>
      </w:r>
      <w:r w:rsidRPr="002A2293">
        <w:rPr>
          <w:rFonts w:hAnsi="ＭＳ 明朝" w:hint="eastAsia"/>
          <w:spacing w:val="0"/>
        </w:rPr>
        <w:t>建築面積】</w:t>
      </w:r>
      <w:r w:rsidRPr="002A2293">
        <w:rPr>
          <w:rFonts w:hAnsi="ＭＳ 明朝"/>
          <w:spacing w:val="0"/>
        </w:rPr>
        <w:t xml:space="preserve">           (</w:t>
      </w:r>
      <w:r w:rsidRPr="002A2293">
        <w:rPr>
          <w:rFonts w:hAnsi="ＭＳ 明朝" w:hint="eastAsia"/>
          <w:spacing w:val="0"/>
        </w:rPr>
        <w:t>申請部分</w:t>
      </w:r>
      <w:r w:rsidRPr="002A2293">
        <w:rPr>
          <w:rFonts w:hAnsi="ＭＳ 明朝"/>
          <w:spacing w:val="0"/>
        </w:rPr>
        <w:t xml:space="preserve">        )(</w:t>
      </w:r>
      <w:r w:rsidRPr="002A2293">
        <w:rPr>
          <w:rFonts w:hAnsi="ＭＳ 明朝" w:hint="eastAsia"/>
          <w:spacing w:val="0"/>
        </w:rPr>
        <w:t>申請以外の部分</w:t>
      </w:r>
      <w:r w:rsidRPr="002A2293">
        <w:rPr>
          <w:rFonts w:hAnsi="ＭＳ 明朝"/>
          <w:spacing w:val="0"/>
        </w:rPr>
        <w:t xml:space="preserve"> )(</w:t>
      </w:r>
      <w:r w:rsidRPr="002A2293">
        <w:rPr>
          <w:rFonts w:hAnsi="ＭＳ 明朝" w:hint="eastAsia"/>
          <w:spacing w:val="0"/>
        </w:rPr>
        <w:t>合計</w:t>
      </w:r>
      <w:r w:rsidRPr="002A2293">
        <w:rPr>
          <w:rFonts w:hAnsi="ＭＳ 明朝"/>
          <w:spacing w:val="0"/>
        </w:rPr>
        <w:t xml:space="preserve">           )</w:t>
      </w:r>
    </w:p>
    <w:p w14:paraId="38F6F11C" w14:textId="145FD555" w:rsidR="00EC403A" w:rsidRPr="002A2293" w:rsidRDefault="00EC403A" w:rsidP="00EC403A">
      <w:pPr>
        <w:pStyle w:val="a3"/>
        <w:spacing w:line="241" w:lineRule="atLeast"/>
        <w:rPr>
          <w:rFonts w:hAnsi="ＭＳ 明朝"/>
          <w:spacing w:val="0"/>
        </w:rPr>
      </w:pPr>
      <w:r w:rsidRPr="002A2293">
        <w:rPr>
          <w:rFonts w:hAnsi="ＭＳ 明朝"/>
          <w:spacing w:val="0"/>
        </w:rPr>
        <w:t xml:space="preserve">  </w:t>
      </w:r>
      <w:r w:rsidRPr="002A2293">
        <w:rPr>
          <w:rFonts w:hAnsi="ＭＳ 明朝" w:hint="eastAsia"/>
          <w:spacing w:val="0"/>
        </w:rPr>
        <w:t>【</w:t>
      </w:r>
      <w:r w:rsidR="002A2293" w:rsidRPr="002A2293">
        <w:rPr>
          <w:rFonts w:hAnsi="ＭＳ 明朝" w:cs="Generic1-Regular" w:hint="eastAsia"/>
        </w:rPr>
        <w:t>ｲ</w:t>
      </w:r>
      <w:r w:rsidR="002A2293" w:rsidRPr="002A2293">
        <w:rPr>
          <w:rFonts w:hAnsi="ＭＳ 明朝" w:cs="Generic1-Regular"/>
        </w:rPr>
        <w:t>.</w:t>
      </w:r>
      <w:r w:rsidR="002A2293" w:rsidRPr="002A2293">
        <w:rPr>
          <w:rFonts w:hAnsi="ＭＳ 明朝" w:cs="Generic1-Regular" w:hint="eastAsia"/>
        </w:rPr>
        <w:t>建築物全体</w:t>
      </w:r>
      <w:r w:rsidRPr="002A2293">
        <w:rPr>
          <w:rFonts w:hAnsi="ＭＳ 明朝" w:hint="eastAsia"/>
          <w:spacing w:val="0"/>
        </w:rPr>
        <w:t>】</w:t>
      </w:r>
      <w:r w:rsidRPr="002A2293">
        <w:rPr>
          <w:rFonts w:hAnsi="ＭＳ 明朝"/>
          <w:spacing w:val="0"/>
        </w:rPr>
        <w:t xml:space="preserve">       (</w:t>
      </w:r>
      <w:r w:rsidR="00895219" w:rsidRPr="002A2293">
        <w:rPr>
          <w:rFonts w:hAnsi="ＭＳ 明朝"/>
          <w:spacing w:val="0"/>
        </w:rPr>
        <w:t xml:space="preserve">            </w:t>
      </w:r>
      <w:r w:rsidR="00895219" w:rsidRPr="002A2293">
        <w:rPr>
          <w:rFonts w:hAnsi="ＭＳ 明朝" w:hint="eastAsia"/>
          <w:spacing w:val="0"/>
        </w:rPr>
        <w:t xml:space="preserve"> </w:t>
      </w:r>
      <w:r w:rsidR="00895219" w:rsidRPr="002A2293">
        <w:rPr>
          <w:rFonts w:hAnsi="ＭＳ 明朝"/>
          <w:spacing w:val="0"/>
        </w:rPr>
        <w:t xml:space="preserve">   </w:t>
      </w:r>
      <w:r w:rsidRPr="002A2293">
        <w:rPr>
          <w:rFonts w:hAnsi="ＭＳ 明朝"/>
          <w:spacing w:val="0"/>
        </w:rPr>
        <w:t xml:space="preserve">)(               )(         </w:t>
      </w:r>
      <w:r w:rsidR="00895219" w:rsidRPr="002A2293">
        <w:rPr>
          <w:rFonts w:hAnsi="ＭＳ 明朝" w:hint="eastAsia"/>
          <w:spacing w:val="0"/>
        </w:rPr>
        <w:t xml:space="preserve">      </w:t>
      </w:r>
      <w:r w:rsidRPr="002A2293">
        <w:rPr>
          <w:rFonts w:hAnsi="ＭＳ 明朝"/>
          <w:spacing w:val="0"/>
        </w:rPr>
        <w:t>)</w:t>
      </w:r>
    </w:p>
    <w:p w14:paraId="748C9BDB" w14:textId="104922CE" w:rsidR="00EC403A" w:rsidRPr="002A2293" w:rsidRDefault="00EC403A" w:rsidP="00EC403A">
      <w:pPr>
        <w:pStyle w:val="a3"/>
        <w:spacing w:afterLines="30" w:after="72" w:line="214" w:lineRule="atLeast"/>
        <w:rPr>
          <w:rFonts w:hAnsi="ＭＳ 明朝"/>
          <w:spacing w:val="0"/>
        </w:rPr>
      </w:pPr>
      <w:r w:rsidRPr="002A2293">
        <w:rPr>
          <w:rFonts w:hAnsi="ＭＳ 明朝"/>
          <w:spacing w:val="0"/>
        </w:rPr>
        <w:t xml:space="preserve">  </w:t>
      </w:r>
      <w:r w:rsidRPr="002A2293">
        <w:rPr>
          <w:rFonts w:hAnsi="ＭＳ 明朝" w:hint="eastAsia"/>
          <w:spacing w:val="0"/>
        </w:rPr>
        <w:t>【</w:t>
      </w:r>
      <w:r w:rsidR="002A2293" w:rsidRPr="002A2293">
        <w:rPr>
          <w:rFonts w:hAnsi="ＭＳ 明朝" w:cs="Generic1-Regular" w:hint="eastAsia"/>
        </w:rPr>
        <w:t>ﾛ.建蔽率の算定の基礎となる建築面積</w:t>
      </w:r>
      <w:r w:rsidRPr="002A2293">
        <w:rPr>
          <w:rFonts w:hAnsi="ＭＳ 明朝" w:hint="eastAsia"/>
          <w:spacing w:val="0"/>
        </w:rPr>
        <w:t>】</w:t>
      </w:r>
      <w:r w:rsidRPr="002A2293">
        <w:rPr>
          <w:rFonts w:hAnsi="ＭＳ 明朝" w:hint="eastAsia"/>
          <w:spacing w:val="0"/>
        </w:rPr>
        <w:tab/>
      </w:r>
      <w:r w:rsidRPr="002A2293">
        <w:rPr>
          <w:rFonts w:hAnsi="ＭＳ 明朝" w:hint="eastAsia"/>
          <w:spacing w:val="0"/>
        </w:rPr>
        <w:tab/>
      </w:r>
      <w:r w:rsidRPr="002A2293">
        <w:rPr>
          <w:rFonts w:hAnsi="ＭＳ 明朝" w:hint="eastAsia"/>
          <w:spacing w:val="0"/>
        </w:rPr>
        <w:tab/>
        <w:t xml:space="preserve"> </w:t>
      </w:r>
      <w:r w:rsidR="00895219" w:rsidRPr="002A2293">
        <w:rPr>
          <w:rFonts w:hAnsi="ＭＳ 明朝" w:hint="eastAsia"/>
          <w:spacing w:val="0"/>
        </w:rPr>
        <w:t xml:space="preserve">      </w:t>
      </w:r>
    </w:p>
    <w:p w14:paraId="34C81B41" w14:textId="6A843BAB" w:rsidR="002A2293" w:rsidRPr="002A2293" w:rsidRDefault="002A2293" w:rsidP="00EC403A">
      <w:pPr>
        <w:pStyle w:val="a3"/>
        <w:spacing w:afterLines="30" w:after="72" w:line="214" w:lineRule="atLeast"/>
        <w:rPr>
          <w:rFonts w:hAnsi="ＭＳ 明朝"/>
          <w:spacing w:val="0"/>
        </w:rPr>
      </w:pPr>
      <w:r w:rsidRPr="002A2293">
        <w:rPr>
          <w:rFonts w:hAnsi="ＭＳ 明朝" w:hint="eastAsia"/>
          <w:spacing w:val="0"/>
        </w:rPr>
        <w:t xml:space="preserve"> 　　　　　　　　　　　　</w:t>
      </w:r>
      <w:r w:rsidRPr="002A2293">
        <w:rPr>
          <w:rFonts w:hAnsi="ＭＳ 明朝"/>
          <w:spacing w:val="0"/>
        </w:rPr>
        <w:t xml:space="preserve"> (            </w:t>
      </w:r>
      <w:r w:rsidRPr="002A2293">
        <w:rPr>
          <w:rFonts w:hAnsi="ＭＳ 明朝" w:hint="eastAsia"/>
          <w:spacing w:val="0"/>
        </w:rPr>
        <w:t xml:space="preserve"> </w:t>
      </w:r>
      <w:r w:rsidRPr="002A2293">
        <w:rPr>
          <w:rFonts w:hAnsi="ＭＳ 明朝"/>
          <w:spacing w:val="0"/>
        </w:rPr>
        <w:t xml:space="preserve">   )(               )(         </w:t>
      </w:r>
      <w:r w:rsidRPr="002A2293">
        <w:rPr>
          <w:rFonts w:hAnsi="ＭＳ 明朝" w:hint="eastAsia"/>
          <w:spacing w:val="0"/>
        </w:rPr>
        <w:t xml:space="preserve">      </w:t>
      </w:r>
      <w:r w:rsidRPr="002A2293">
        <w:rPr>
          <w:rFonts w:hAnsi="ＭＳ 明朝"/>
          <w:spacing w:val="0"/>
        </w:rPr>
        <w:t>)</w:t>
      </w:r>
    </w:p>
    <w:p w14:paraId="12B6E2FF" w14:textId="7E4082E1" w:rsidR="002A2293" w:rsidRPr="002A2293" w:rsidRDefault="002A2293" w:rsidP="00EC403A">
      <w:pPr>
        <w:pStyle w:val="a3"/>
        <w:spacing w:afterLines="30" w:after="72" w:line="214" w:lineRule="atLeast"/>
        <w:rPr>
          <w:spacing w:val="0"/>
        </w:rPr>
      </w:pPr>
      <w:r w:rsidRPr="002A2293">
        <w:rPr>
          <w:rFonts w:hAnsi="ＭＳ 明朝"/>
          <w:noProof/>
          <w:spacing w:val="0"/>
          <w:sz w:val="20"/>
        </w:rPr>
        <mc:AlternateContent>
          <mc:Choice Requires="wps">
            <w:drawing>
              <wp:anchor distT="0" distB="0" distL="114300" distR="114300" simplePos="0" relativeHeight="251652096" behindDoc="0" locked="0" layoutInCell="1" allowOverlap="1" wp14:anchorId="363026CF" wp14:editId="443494B9">
                <wp:simplePos x="0" y="0"/>
                <wp:positionH relativeFrom="column">
                  <wp:posOffset>88265</wp:posOffset>
                </wp:positionH>
                <wp:positionV relativeFrom="paragraph">
                  <wp:posOffset>220345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253CF"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35pt" to="448.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TJEg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"/>
            </w:pict>
          </mc:Fallback>
        </mc:AlternateContent>
      </w:r>
      <w:r w:rsidRPr="002A2293">
        <w:rPr>
          <w:rFonts w:hAnsi="ＭＳ 明朝" w:hint="eastAsia"/>
          <w:spacing w:val="0"/>
        </w:rPr>
        <w:t xml:space="preserve">　【</w:t>
      </w:r>
      <w:r w:rsidRPr="002A2293">
        <w:rPr>
          <w:rFonts w:hAnsi="ＭＳ 明朝" w:cs="Generic1-Regular" w:hint="eastAsia"/>
        </w:rPr>
        <w:t xml:space="preserve">ﾊ.建蔽率】　</w:t>
      </w:r>
      <w:r>
        <w:rPr>
          <w:rFonts w:ascii="Generic1-Regular" w:eastAsia="Generic1-Regular" w:cs="Generic1-Regular" w:hint="eastAsia"/>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050E94DB"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03B8770C"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56BBCA1F" w14:textId="77777777" w:rsidR="00B57165" w:rsidRPr="00727B58" w:rsidRDefault="00B57165" w:rsidP="00B57165">
      <w:pPr>
        <w:pStyle w:val="a3"/>
        <w:spacing w:line="241" w:lineRule="atLeast"/>
        <w:ind w:firstLineChars="200" w:firstLine="420"/>
        <w:rPr>
          <w:spacing w:val="0"/>
        </w:rPr>
      </w:pPr>
    </w:p>
    <w:p w14:paraId="7D45DB07" w14:textId="77777777" w:rsidR="00B57165" w:rsidRPr="00727B58" w:rsidRDefault="00B57165" w:rsidP="00B57165">
      <w:pPr>
        <w:pStyle w:val="a3"/>
        <w:spacing w:line="241" w:lineRule="atLeast"/>
        <w:ind w:firstLineChars="200" w:firstLine="420"/>
        <w:rPr>
          <w:spacing w:val="0"/>
        </w:rPr>
      </w:pP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02B8D53C" w14:textId="77777777" w:rsidR="00CD7AAE" w:rsidRPr="00727B58" w:rsidRDefault="0076763E" w:rsidP="0076763E">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int="eastAsia"/>
          <w:spacing w:val="0"/>
        </w:rPr>
        <w:t>□耐火構造</w:t>
      </w:r>
      <w:r w:rsidRPr="00727B58">
        <w:rPr>
          <w:rFonts w:hint="eastAsia"/>
          <w:spacing w:val="0"/>
        </w:rPr>
        <w:t xml:space="preserve">   □</w:t>
      </w:r>
      <w:r w:rsidR="00CD7AAE" w:rsidRPr="00727B58">
        <w:rPr>
          <w:rFonts w:hAnsi="ＭＳ 明朝" w:cs="ＭＳ 明朝" w:hint="eastAsia"/>
          <w:spacing w:val="0"/>
        </w:rPr>
        <w:t>建築基準法施行令第108条の3第1項第1号ｲ及びﾛ</w:t>
      </w:r>
    </w:p>
    <w:p w14:paraId="07D9107A" w14:textId="77777777" w:rsidR="00CD7AAE" w:rsidRPr="00727B58" w:rsidRDefault="00CD7AAE" w:rsidP="00CD7AAE">
      <w:pPr>
        <w:pStyle w:val="a3"/>
        <w:spacing w:beforeLines="30" w:before="72" w:afterLines="30" w:after="72" w:line="241" w:lineRule="atLeast"/>
        <w:ind w:firstLineChars="150" w:firstLine="315"/>
        <w:rPr>
          <w:spacing w:val="0"/>
        </w:rPr>
      </w:pPr>
      <w:r w:rsidRPr="00727B58">
        <w:rPr>
          <w:rFonts w:hAnsi="ＭＳ 明朝" w:cs="ＭＳ 明朝" w:hint="eastAsia"/>
          <w:spacing w:val="0"/>
        </w:rPr>
        <w:t>に掲げる基準に適合する構造</w:t>
      </w:r>
      <w:r w:rsidR="0076763E" w:rsidRPr="00727B58">
        <w:rPr>
          <w:rFonts w:hint="eastAsia"/>
          <w:spacing w:val="0"/>
        </w:rPr>
        <w:t xml:space="preserve">   </w:t>
      </w:r>
    </w:p>
    <w:p w14:paraId="2D59DC36" w14:textId="77777777" w:rsidR="0076763E" w:rsidRPr="00727B58" w:rsidRDefault="0076763E" w:rsidP="00CD7AAE">
      <w:pPr>
        <w:pStyle w:val="a3"/>
        <w:spacing w:beforeLines="30" w:before="72" w:afterLines="30" w:after="72" w:line="241" w:lineRule="atLeast"/>
        <w:ind w:firstLineChars="150" w:firstLine="315"/>
        <w:rPr>
          <w:spacing w:val="0"/>
        </w:rPr>
      </w:pP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77777777"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64D80B35" w:rsidR="007466F8" w:rsidRDefault="002E600B" w:rsidP="00562E87">
      <w:pPr>
        <w:spacing w:line="240" w:lineRule="exact"/>
        <w:ind w:leftChars="100" w:left="420" w:hangingChars="100" w:hanging="210"/>
        <w:rPr>
          <w:color w:val="auto"/>
        </w:rPr>
      </w:pPr>
      <w:r w:rsidRPr="00727B58">
        <w:rPr>
          <w:rFonts w:hint="eastAsia"/>
          <w:color w:val="auto"/>
        </w:rPr>
        <w:t>⑬</w:t>
      </w:r>
      <w:r w:rsidR="002A2293">
        <w:rPr>
          <w:rFonts w:hint="eastAsia"/>
          <w:color w:val="auto"/>
        </w:rPr>
        <w:t xml:space="preserve">　</w:t>
      </w:r>
      <w:r w:rsidR="007466F8" w:rsidRPr="00727B58">
        <w:rPr>
          <w:rFonts w:hint="eastAsia"/>
          <w:color w:val="auto"/>
        </w:rPr>
        <w:t>９欄は、該当するチェックボックスに「レ」マークを入れてください。</w:t>
      </w:r>
    </w:p>
    <w:p w14:paraId="63498F4F" w14:textId="0611A31C" w:rsidR="002A2293" w:rsidRPr="002A2293" w:rsidRDefault="002A2293" w:rsidP="002A2293">
      <w:pPr>
        <w:ind w:leftChars="100" w:left="420" w:hangingChars="100" w:hanging="210"/>
        <w:textAlignment w:val="auto"/>
        <w:rPr>
          <w:color w:val="auto"/>
        </w:rPr>
      </w:pPr>
      <w:r w:rsidRPr="002A2293">
        <w:rPr>
          <w:rFonts w:cs="Generic1-Regular" w:hint="eastAsia"/>
          <w:color w:val="auto"/>
        </w:rPr>
        <w:t>⑭</w:t>
      </w:r>
      <w:r>
        <w:rPr>
          <w:rFonts w:hint="eastAsia"/>
          <w:color w:val="auto"/>
        </w:rPr>
        <w:t xml:space="preserve">　</w:t>
      </w:r>
      <w:r w:rsidRPr="002A2293">
        <w:rPr>
          <w:rFonts w:cs="Generic0-Regular"/>
          <w:color w:val="auto"/>
        </w:rPr>
        <w:t>10</w:t>
      </w:r>
      <w:r w:rsidRPr="002A2293">
        <w:rPr>
          <w:rFonts w:cs="Generic1-Regular" w:hint="eastAsia"/>
          <w:color w:val="auto"/>
        </w:rPr>
        <w:t>欄の「ロ」は</w:t>
      </w:r>
      <w:r w:rsidR="00240D23">
        <w:rPr>
          <w:rFonts w:cs="Generic0-Regular" w:hint="eastAsia"/>
        </w:rPr>
        <w:t>、</w:t>
      </w:r>
      <w:r w:rsidRPr="002A2293">
        <w:rPr>
          <w:rFonts w:cs="Generic1-Regular" w:hint="eastAsia"/>
          <w:color w:val="auto"/>
        </w:rPr>
        <w:t>建築物に建築基準法施行令第２条第１項第２号に規定する特例軒等を設ける場合において</w:t>
      </w:r>
      <w:r w:rsidRPr="002A2293">
        <w:rPr>
          <w:rFonts w:cs="Generic0-Regular" w:hint="eastAsia"/>
          <w:color w:val="auto"/>
        </w:rPr>
        <w:t>、</w:t>
      </w:r>
      <w:r w:rsidRPr="002A2293">
        <w:rPr>
          <w:rFonts w:cs="Generic1-Regular" w:hint="eastAsia"/>
          <w:color w:val="auto"/>
        </w:rPr>
        <w:t>当該特例軒等のうち当該建築物の外壁又はこれに代わる柱の中心線から突き出た距離が水平距離１メートル以上５メートル未満のものにあつては当該中心線で囲まれた部分の水平投影面積を</w:t>
      </w:r>
      <w:r w:rsidRPr="002A2293">
        <w:rPr>
          <w:rFonts w:cs="Generic0-Regular" w:hint="eastAsia"/>
          <w:color w:val="auto"/>
        </w:rPr>
        <w:t>、</w:t>
      </w:r>
      <w:r w:rsidRPr="002A2293">
        <w:rPr>
          <w:rFonts w:cs="Generic1-Regular" w:hint="eastAsia"/>
          <w:color w:val="auto"/>
        </w:rPr>
        <w:t>当該中心線から突き出た距離が水平距離５メートル以上のものにあつては当該特例軒等の端から同号に</w:t>
      </w:r>
      <w:bookmarkStart w:id="0" w:name="_GoBack"/>
      <w:bookmarkEnd w:id="0"/>
      <w:r w:rsidRPr="002A2293">
        <w:rPr>
          <w:rFonts w:cs="Generic1-Regular" w:hint="eastAsia"/>
          <w:color w:val="auto"/>
        </w:rPr>
        <w:t>規定する国土交通大臣が定める距離後退した線で囲まれた部分の水平投影面積を記入してください</w:t>
      </w:r>
      <w:r w:rsidRPr="002A2293">
        <w:rPr>
          <w:rFonts w:cs="Generic0-Regular" w:hint="eastAsia"/>
          <w:color w:val="auto"/>
        </w:rPr>
        <w:t>。</w:t>
      </w:r>
      <w:r w:rsidRPr="002A2293">
        <w:rPr>
          <w:rFonts w:cs="Generic1-Regular" w:hint="eastAsia"/>
          <w:color w:val="auto"/>
        </w:rPr>
        <w:t>その他の建築物である場合においては</w:t>
      </w:r>
      <w:r w:rsidR="00240D23">
        <w:rPr>
          <w:rFonts w:cs="Generic0-Regular" w:hint="eastAsia"/>
        </w:rPr>
        <w:t>、</w:t>
      </w:r>
      <w:r w:rsidRPr="002A2293">
        <w:rPr>
          <w:rFonts w:cs="Generic0-Regular"/>
          <w:color w:val="auto"/>
        </w:rPr>
        <w:t>10</w:t>
      </w:r>
      <w:r w:rsidRPr="002A2293">
        <w:rPr>
          <w:rFonts w:cs="Generic1-Regular" w:hint="eastAsia"/>
          <w:color w:val="auto"/>
        </w:rPr>
        <w:t>欄の「イ」と同じ面積を記入してください</w:t>
      </w:r>
      <w:r w:rsidRPr="002A2293">
        <w:rPr>
          <w:rFonts w:cs="Generic0-Regular" w:hint="eastAsia"/>
          <w:color w:val="auto"/>
        </w:rPr>
        <w:t>。</w:t>
      </w:r>
    </w:p>
    <w:p w14:paraId="5343C5B3" w14:textId="5AE7EBCF" w:rsidR="007466F8" w:rsidRPr="00727B58" w:rsidRDefault="002A2293"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w:t>
      </w:r>
      <w:r w:rsidR="0023022A" w:rsidRPr="0023022A">
        <w:rPr>
          <w:rFonts w:hint="eastAsia"/>
          <w:color w:val="auto"/>
        </w:rPr>
        <w:lastRenderedPageBreak/>
        <w:t>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A0456E4" w14:textId="4CE50F4D" w:rsidR="007466F8" w:rsidRPr="00727B58" w:rsidRDefault="002A2293"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2B4524B" w:rsidR="007466F8" w:rsidRPr="00727B58" w:rsidRDefault="002A2293"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6243ED62" w:rsidR="007466F8" w:rsidRPr="00727B58" w:rsidRDefault="002A2293"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06778A14" w:rsidR="007466F8" w:rsidRPr="00727B58" w:rsidRDefault="002A2293"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3F97309C" w:rsidR="007466F8" w:rsidRPr="00727B58" w:rsidRDefault="002A2293"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51BF20F5" w:rsidR="007466F8" w:rsidRPr="00727B58" w:rsidRDefault="002A2293"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0CCD5A51" w:rsidR="007466F8" w:rsidRPr="00727B58" w:rsidRDefault="002A2293"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F99D1C4" w:rsidR="007466F8" w:rsidRPr="00727B58" w:rsidRDefault="002A2293"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725EF2B4" w:rsidR="007466F8" w:rsidRPr="00727B58" w:rsidRDefault="002A2293"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3B4D95FF" w:rsidR="007466F8" w:rsidRPr="00727B58" w:rsidRDefault="002A2293"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5C1ED953" w:rsidR="007466F8" w:rsidRPr="00727B58" w:rsidRDefault="002A2293"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517DB447" w:rsidR="007466F8" w:rsidRPr="00727B58" w:rsidRDefault="002A2293"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w:t>
      </w:r>
      <w:r w:rsidRPr="00727B58">
        <w:rPr>
          <w:rFonts w:hint="eastAsia"/>
          <w:color w:val="auto"/>
        </w:rPr>
        <w:lastRenderedPageBreak/>
        <w:t>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lastRenderedPageBreak/>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CBA8D" w14:textId="77777777" w:rsidR="00E626FA" w:rsidRDefault="00E626FA">
      <w:r>
        <w:separator/>
      </w:r>
    </w:p>
  </w:endnote>
  <w:endnote w:type="continuationSeparator" w:id="0">
    <w:p w14:paraId="66A58B8D" w14:textId="77777777" w:rsidR="00E626FA" w:rsidRDefault="00E6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24B4" w14:textId="77777777" w:rsidR="00E626FA" w:rsidRDefault="00E626FA">
      <w:r>
        <w:separator/>
      </w:r>
    </w:p>
  </w:footnote>
  <w:footnote w:type="continuationSeparator" w:id="0">
    <w:p w14:paraId="704D4F98" w14:textId="77777777" w:rsidR="00E626FA" w:rsidRDefault="00E62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13A71"/>
    <w:rsid w:val="0022104D"/>
    <w:rsid w:val="0023022A"/>
    <w:rsid w:val="00232F73"/>
    <w:rsid w:val="00240D23"/>
    <w:rsid w:val="002443F3"/>
    <w:rsid w:val="002505D5"/>
    <w:rsid w:val="00261727"/>
    <w:rsid w:val="00273562"/>
    <w:rsid w:val="002775DE"/>
    <w:rsid w:val="002873CB"/>
    <w:rsid w:val="00287418"/>
    <w:rsid w:val="002A193D"/>
    <w:rsid w:val="002A1C2F"/>
    <w:rsid w:val="002A2293"/>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1A4A"/>
    <w:rsid w:val="00377DFB"/>
    <w:rsid w:val="0039212D"/>
    <w:rsid w:val="003B2AFB"/>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4F2130"/>
    <w:rsid w:val="00503150"/>
    <w:rsid w:val="00510680"/>
    <w:rsid w:val="00511F2B"/>
    <w:rsid w:val="005133C8"/>
    <w:rsid w:val="00523945"/>
    <w:rsid w:val="00530935"/>
    <w:rsid w:val="00533D86"/>
    <w:rsid w:val="0056010C"/>
    <w:rsid w:val="00562E87"/>
    <w:rsid w:val="00565A6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6E99"/>
    <w:rsid w:val="00844C1B"/>
    <w:rsid w:val="00847CB8"/>
    <w:rsid w:val="00864BEC"/>
    <w:rsid w:val="0087536F"/>
    <w:rsid w:val="0088107F"/>
    <w:rsid w:val="008843E3"/>
    <w:rsid w:val="008865F6"/>
    <w:rsid w:val="008867BE"/>
    <w:rsid w:val="00891833"/>
    <w:rsid w:val="00891900"/>
    <w:rsid w:val="00895219"/>
    <w:rsid w:val="008A460D"/>
    <w:rsid w:val="008C02A8"/>
    <w:rsid w:val="008C0D5D"/>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778CE"/>
    <w:rsid w:val="00B845F8"/>
    <w:rsid w:val="00B8590D"/>
    <w:rsid w:val="00B90686"/>
    <w:rsid w:val="00B93897"/>
    <w:rsid w:val="00B9633F"/>
    <w:rsid w:val="00BA1C1B"/>
    <w:rsid w:val="00BA7964"/>
    <w:rsid w:val="00BB367B"/>
    <w:rsid w:val="00BC08DB"/>
    <w:rsid w:val="00BC29F0"/>
    <w:rsid w:val="00BC39D1"/>
    <w:rsid w:val="00BD2909"/>
    <w:rsid w:val="00BD5F08"/>
    <w:rsid w:val="00BF74FA"/>
    <w:rsid w:val="00C63EF4"/>
    <w:rsid w:val="00C74052"/>
    <w:rsid w:val="00C74255"/>
    <w:rsid w:val="00C81909"/>
    <w:rsid w:val="00C9071E"/>
    <w:rsid w:val="00CA5249"/>
    <w:rsid w:val="00CC225B"/>
    <w:rsid w:val="00CC2D06"/>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626FA"/>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92FA2-B927-474E-B2E1-4964A5EE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2726</Words>
  <Characters>15540</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大橋　榛名</cp:lastModifiedBy>
  <cp:revision>18</cp:revision>
  <cp:lastPrinted>2020-11-18T07:09:00Z</cp:lastPrinted>
  <dcterms:created xsi:type="dcterms:W3CDTF">2022-01-21T02:24:00Z</dcterms:created>
  <dcterms:modified xsi:type="dcterms:W3CDTF">2023-03-29T00:42:00Z</dcterms:modified>
</cp:coreProperties>
</file>